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85" w:rsidRDefault="005B6485" w:rsidP="005B6485">
      <w:pPr>
        <w:pStyle w:val="a3"/>
        <w:jc w:val="both"/>
        <w:rPr>
          <w:b w:val="0"/>
          <w:i/>
          <w:sz w:val="20"/>
          <w:lang w:val="kk-KZ"/>
        </w:rPr>
      </w:pPr>
    </w:p>
    <w:p w:rsidR="005B6485" w:rsidRDefault="005B6485" w:rsidP="005B6485">
      <w:pPr>
        <w:pStyle w:val="a3"/>
        <w:jc w:val="both"/>
        <w:rPr>
          <w:b w:val="0"/>
          <w:i/>
          <w:sz w:val="20"/>
          <w:lang w:val="kk-KZ"/>
        </w:rPr>
      </w:pPr>
    </w:p>
    <w:p w:rsidR="005B6485" w:rsidRDefault="005B6485" w:rsidP="005B6485">
      <w:pPr>
        <w:pStyle w:val="a3"/>
        <w:jc w:val="both"/>
        <w:rPr>
          <w:b w:val="0"/>
          <w:i/>
          <w:sz w:val="20"/>
          <w:lang w:val="kk-KZ"/>
        </w:rPr>
      </w:pPr>
    </w:p>
    <w:p w:rsidR="005B6485" w:rsidRDefault="005B6485" w:rsidP="005B6485">
      <w:pPr>
        <w:pStyle w:val="a3"/>
        <w:jc w:val="both"/>
        <w:rPr>
          <w:b w:val="0"/>
          <w:i/>
          <w:sz w:val="20"/>
          <w:lang w:val="kk-KZ"/>
        </w:rPr>
      </w:pPr>
    </w:p>
    <w:p w:rsidR="005B6485" w:rsidRDefault="005B6485" w:rsidP="005B6485">
      <w:pPr>
        <w:rPr>
          <w:lang w:val="kk-KZ"/>
        </w:rPr>
      </w:pPr>
      <w:proofErr w:type="spellStart"/>
      <w:r w:rsidRPr="0056155A">
        <w:rPr>
          <w:b/>
          <w:sz w:val="24"/>
          <w:szCs w:val="24"/>
          <w:lang w:eastAsia="ko-KR"/>
        </w:rPr>
        <w:t>Ашық</w:t>
      </w:r>
      <w:proofErr w:type="spellEnd"/>
      <w:r w:rsidRPr="0056155A">
        <w:rPr>
          <w:b/>
          <w:sz w:val="24"/>
          <w:szCs w:val="24"/>
          <w:lang w:eastAsia="ko-KR"/>
        </w:rPr>
        <w:t xml:space="preserve"> тендер </w:t>
      </w:r>
      <w:proofErr w:type="spellStart"/>
      <w:r w:rsidRPr="0056155A">
        <w:rPr>
          <w:b/>
          <w:sz w:val="24"/>
          <w:szCs w:val="24"/>
          <w:lang w:eastAsia="ko-KR"/>
        </w:rPr>
        <w:t>қорытындысы</w:t>
      </w:r>
      <w:proofErr w:type="spellEnd"/>
      <w:r w:rsidRPr="0056155A">
        <w:rPr>
          <w:b/>
          <w:sz w:val="24"/>
          <w:szCs w:val="24"/>
          <w:lang w:eastAsia="ko-KR"/>
        </w:rPr>
        <w:t>.</w:t>
      </w:r>
    </w:p>
    <w:p w:rsidR="005B6485" w:rsidRDefault="005B6485" w:rsidP="005B6485">
      <w:pPr>
        <w:pStyle w:val="a3"/>
        <w:jc w:val="both"/>
        <w:rPr>
          <w:b w:val="0"/>
          <w:i/>
          <w:sz w:val="20"/>
          <w:lang w:val="kk-KZ"/>
        </w:rPr>
      </w:pPr>
    </w:p>
    <w:p w:rsidR="005B6485" w:rsidRDefault="005B6485" w:rsidP="005B6485">
      <w:pPr>
        <w:pStyle w:val="a3"/>
        <w:jc w:val="both"/>
        <w:rPr>
          <w:sz w:val="20"/>
          <w:lang w:val="kk-KZ"/>
        </w:rPr>
      </w:pPr>
      <w:bookmarkStart w:id="0" w:name="_GoBack"/>
      <w:bookmarkEnd w:id="0"/>
      <w:r>
        <w:rPr>
          <w:b w:val="0"/>
          <w:sz w:val="20"/>
          <w:lang w:val="kk-KZ"/>
        </w:rPr>
        <w:t xml:space="preserve">        </w:t>
      </w: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302"/>
        <w:gridCol w:w="3118"/>
        <w:gridCol w:w="1559"/>
        <w:gridCol w:w="2156"/>
      </w:tblGrid>
      <w:tr w:rsidR="005B6485" w:rsidTr="005B6485">
        <w:trPr>
          <w:trHeight w:val="38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Лот</w:t>
            </w:r>
          </w:p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№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 Лотты</w:t>
            </w:r>
            <w:r>
              <w:rPr>
                <w:sz w:val="20"/>
                <w:lang w:val="kk-KZ" w:eastAsia="ru-RU"/>
              </w:rPr>
              <w:t>ң</w:t>
            </w:r>
            <w:r>
              <w:rPr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lang w:val="ru-RU" w:eastAsia="ru-RU"/>
              </w:rPr>
              <w:t>атауы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proofErr w:type="spellStart"/>
            <w:proofErr w:type="gramStart"/>
            <w:r>
              <w:rPr>
                <w:sz w:val="20"/>
                <w:lang w:val="ru-RU" w:eastAsia="ru-RU"/>
              </w:rPr>
              <w:t>Же</w:t>
            </w:r>
            <w:proofErr w:type="gramEnd"/>
            <w:r>
              <w:rPr>
                <w:sz w:val="20"/>
                <w:lang w:val="ru-RU" w:eastAsia="ru-RU"/>
              </w:rPr>
              <w:t>ңімпаздың</w:t>
            </w:r>
            <w:proofErr w:type="spellEnd"/>
            <w:r>
              <w:rPr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lang w:val="ru-RU" w:eastAsia="ru-RU"/>
              </w:rPr>
              <w:t>атауы</w:t>
            </w:r>
            <w:proofErr w:type="spellEnd"/>
            <w:r>
              <w:rPr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lang w:val="ru-RU" w:eastAsia="ru-RU"/>
              </w:rPr>
              <w:t>және</w:t>
            </w:r>
            <w:proofErr w:type="spellEnd"/>
            <w:r>
              <w:rPr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lang w:val="ru-RU" w:eastAsia="ru-RU"/>
              </w:rPr>
              <w:t>мекен-жайы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proofErr w:type="spellStart"/>
            <w:r>
              <w:rPr>
                <w:sz w:val="20"/>
                <w:lang w:val="ru-RU" w:eastAsia="ru-RU"/>
              </w:rPr>
              <w:t>Өткізу</w:t>
            </w:r>
            <w:proofErr w:type="spellEnd"/>
            <w:r>
              <w:rPr>
                <w:sz w:val="20"/>
                <w:lang w:val="ru-RU" w:eastAsia="ru-RU"/>
              </w:rPr>
              <w:t xml:space="preserve"> </w:t>
            </w:r>
            <w:proofErr w:type="spellStart"/>
            <w:r>
              <w:rPr>
                <w:sz w:val="20"/>
                <w:lang w:val="ru-RU" w:eastAsia="ru-RU"/>
              </w:rPr>
              <w:t>кү</w:t>
            </w:r>
            <w:proofErr w:type="gramStart"/>
            <w:r>
              <w:rPr>
                <w:sz w:val="20"/>
                <w:lang w:val="ru-RU" w:eastAsia="ru-RU"/>
              </w:rPr>
              <w:t>н</w:t>
            </w:r>
            <w:proofErr w:type="gramEnd"/>
            <w:r>
              <w:rPr>
                <w:sz w:val="20"/>
                <w:lang w:val="ru-RU" w:eastAsia="ru-RU"/>
              </w:rPr>
              <w:t>і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85" w:rsidRDefault="005B6485">
            <w:pPr>
              <w:pStyle w:val="a3"/>
              <w:jc w:val="center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 xml:space="preserve">Сома, </w:t>
            </w:r>
            <w:proofErr w:type="spellStart"/>
            <w:r>
              <w:rPr>
                <w:sz w:val="20"/>
                <w:lang w:val="ru-RU" w:eastAsia="ru-RU"/>
              </w:rPr>
              <w:t>теңге</w:t>
            </w:r>
            <w:proofErr w:type="spellEnd"/>
            <w:r>
              <w:rPr>
                <w:sz w:val="20"/>
                <w:lang w:val="ru-RU" w:eastAsia="ru-RU"/>
              </w:rPr>
              <w:t xml:space="preserve">                 (ҚҚС-пен)</w:t>
            </w:r>
          </w:p>
        </w:tc>
      </w:tr>
      <w:tr w:rsidR="005B6485" w:rsidTr="005B6485">
        <w:trPr>
          <w:trHeight w:val="473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5" w:rsidRDefault="005B6485">
            <w:pPr>
              <w:pStyle w:val="a3"/>
              <w:jc w:val="center"/>
              <w:rPr>
                <w:b w:val="0"/>
                <w:sz w:val="20"/>
                <w:lang w:val="ru-RU" w:eastAsia="ru-RU"/>
              </w:rPr>
            </w:pPr>
            <w:r>
              <w:rPr>
                <w:b w:val="0"/>
                <w:sz w:val="20"/>
                <w:lang w:val="ru-RU" w:eastAsia="ru-RU"/>
              </w:rPr>
              <w:t>№101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5" w:rsidRDefault="005B6485">
            <w:pPr>
              <w:pStyle w:val="a3"/>
              <w:jc w:val="center"/>
              <w:rPr>
                <w:b w:val="0"/>
                <w:sz w:val="20"/>
                <w:lang w:val="kk-KZ" w:eastAsia="ru-RU"/>
              </w:rPr>
            </w:pPr>
            <w:r>
              <w:rPr>
                <w:b w:val="0"/>
                <w:sz w:val="20"/>
                <w:lang w:val="kk-KZ" w:eastAsia="ru-RU"/>
              </w:rPr>
              <w:t xml:space="preserve"> «Қуаты N=60мBт газ турбиналы қондырғыны монтаждаудың қосымша жұмыстары»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485" w:rsidRDefault="005B6485">
            <w:pPr>
              <w:pStyle w:val="a3"/>
              <w:jc w:val="center"/>
              <w:rPr>
                <w:b w:val="0"/>
                <w:sz w:val="20"/>
                <w:lang w:val="kk-KZ" w:eastAsia="ru-RU"/>
              </w:rPr>
            </w:pPr>
            <w:r>
              <w:rPr>
                <w:b w:val="0"/>
                <w:sz w:val="20"/>
                <w:lang w:val="kk-KZ" w:eastAsia="ru-RU"/>
              </w:rPr>
              <w:t>«Farvardin» ЖШС,  ҚР,  Атырау қаласы,  Сатпаев даңғылы, 48Д</w:t>
            </w:r>
          </w:p>
          <w:p w:rsidR="005B6485" w:rsidRDefault="005B6485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5" w:rsidRDefault="005B6485">
            <w:pPr>
              <w:pStyle w:val="a3"/>
              <w:jc w:val="center"/>
              <w:rPr>
                <w:b w:val="0"/>
                <w:sz w:val="20"/>
                <w:lang w:val="kk-KZ" w:eastAsia="ru-RU"/>
              </w:rPr>
            </w:pPr>
            <w:r>
              <w:rPr>
                <w:b w:val="0"/>
                <w:sz w:val="20"/>
                <w:lang w:val="kk-KZ" w:eastAsia="ru-RU"/>
              </w:rPr>
              <w:t>27.09.2016г.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85" w:rsidRDefault="005B6485">
            <w:pPr>
              <w:jc w:val="center"/>
              <w:rPr>
                <w:lang w:val="kk-KZ"/>
              </w:rPr>
            </w:pPr>
            <w:r>
              <w:t>211 548 130,00</w:t>
            </w:r>
          </w:p>
        </w:tc>
      </w:tr>
    </w:tbl>
    <w:p w:rsidR="005B6485" w:rsidRDefault="005B6485" w:rsidP="005B6485">
      <w:pPr>
        <w:pStyle w:val="a3"/>
        <w:rPr>
          <w:sz w:val="16"/>
          <w:szCs w:val="16"/>
          <w:lang w:val="kk-KZ"/>
        </w:rPr>
      </w:pPr>
      <w:r>
        <w:rPr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kk-KZ"/>
        </w:rPr>
        <w:t>Тендерная комиссия</w:t>
      </w:r>
    </w:p>
    <w:p w:rsidR="005B6485" w:rsidRDefault="005B6485" w:rsidP="005B6485">
      <w:pPr>
        <w:rPr>
          <w:sz w:val="16"/>
          <w:szCs w:val="16"/>
          <w:lang w:val="uk-UA"/>
        </w:rPr>
        <w:sectPr w:rsidR="005B6485">
          <w:pgSz w:w="11906" w:h="16838"/>
          <w:pgMar w:top="0" w:right="720" w:bottom="284" w:left="720" w:header="709" w:footer="0" w:gutter="0"/>
          <w:cols w:space="720"/>
        </w:sectPr>
      </w:pPr>
    </w:p>
    <w:p w:rsidR="005B6485" w:rsidRDefault="005B6485" w:rsidP="005B6485">
      <w:pPr>
        <w:pStyle w:val="a3"/>
        <w:rPr>
          <w:b w:val="0"/>
          <w:color w:val="FFFFFF"/>
          <w:sz w:val="16"/>
          <w:szCs w:val="16"/>
          <w:lang w:val="kk-KZ"/>
        </w:rPr>
      </w:pPr>
      <w:r>
        <w:rPr>
          <w:b w:val="0"/>
          <w:color w:val="FFFFFF"/>
          <w:sz w:val="16"/>
          <w:szCs w:val="16"/>
          <w:lang w:val="kk-KZ"/>
        </w:rPr>
        <w:lastRenderedPageBreak/>
        <w:t xml:space="preserve">                                                                                                           </w:t>
      </w:r>
    </w:p>
    <w:p w:rsidR="00802A40" w:rsidRDefault="005B6485" w:rsidP="005B6485"/>
    <w:sectPr w:rsidR="00802A40" w:rsidSect="005B64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6B"/>
    <w:rsid w:val="0059336B"/>
    <w:rsid w:val="005B6485"/>
    <w:rsid w:val="005D0C39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6485"/>
    <w:rPr>
      <w:b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64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5B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B6485"/>
    <w:rPr>
      <w:b/>
      <w:sz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64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5">
    <w:name w:val="No Spacing"/>
    <w:uiPriority w:val="1"/>
    <w:qFormat/>
    <w:rsid w:val="005B64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2016-10-03T06:43:00Z</dcterms:created>
  <dcterms:modified xsi:type="dcterms:W3CDTF">2016-10-03T06:44:00Z</dcterms:modified>
</cp:coreProperties>
</file>